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17" w:rsidRPr="00634707" w:rsidRDefault="00634707" w:rsidP="00D30417">
      <w:pPr>
        <w:rPr>
          <w:rFonts w:ascii="Arial" w:hAnsi="Arial" w:cs="Arial"/>
        </w:rPr>
      </w:pPr>
      <w:r w:rsidRPr="00634707">
        <w:rPr>
          <w:rFonts w:ascii="Arial" w:hAnsi="Arial" w:cs="Arial"/>
        </w:rPr>
        <w:t xml:space="preserve">Services currently being offered by the Jesuit Social Services </w:t>
      </w:r>
      <w:r w:rsidR="00FC59FB">
        <w:rPr>
          <w:rFonts w:ascii="Arial" w:hAnsi="Arial" w:cs="Arial"/>
        </w:rPr>
        <w:t>Perry House</w:t>
      </w:r>
      <w:bookmarkStart w:id="0" w:name="_GoBack"/>
      <w:bookmarkEnd w:id="0"/>
      <w:r w:rsidRPr="00634707">
        <w:rPr>
          <w:rFonts w:ascii="Arial" w:hAnsi="Arial" w:cs="Arial"/>
        </w:rPr>
        <w:t xml:space="preserve"> program are below. Please contact us if you would like to receive any supports not listed below:</w:t>
      </w:r>
    </w:p>
    <w:tbl>
      <w:tblPr>
        <w:tblStyle w:val="JSSOrang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414"/>
        <w:gridCol w:w="4567"/>
      </w:tblGrid>
      <w:tr w:rsidR="00832644" w:rsidRPr="00832644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gridSpan w:val="3"/>
            <w:shd w:val="clear" w:color="auto" w:fill="auto"/>
            <w:noWrap/>
          </w:tcPr>
          <w:p w:rsidR="00832644" w:rsidRPr="00832644" w:rsidRDefault="003B3602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daily life</w:t>
            </w:r>
          </w:p>
        </w:tc>
      </w:tr>
      <w:tr w:rsidR="003B3602" w:rsidRPr="00832644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Support Item Number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Support Item Name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Price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01_049_0104_1_1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Establishment Fee For Personal Care/Participation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B5255F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5255F">
              <w:rPr>
                <w:rFonts w:ascii="Calibri" w:eastAsia="Times New Roman" w:hAnsi="Calibri" w:cs="Calibri"/>
                <w:color w:val="000000"/>
                <w:lang w:val="en-AU" w:eastAsia="en-AU"/>
              </w:rPr>
              <w:t>$571.00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01_799_0115_1_1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Provider travel - non-labour costs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01_801_0115_1_1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Weekday Daytime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B5255F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5255F">
              <w:rPr>
                <w:rFonts w:ascii="Calibri" w:eastAsia="Times New Roman" w:hAnsi="Calibri" w:cs="Calibri"/>
                <w:color w:val="000000"/>
                <w:lang w:val="en-AU" w:eastAsia="en-AU"/>
              </w:rPr>
              <w:t>$57.10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01_802_0115_1_1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Weekday Evening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B5255F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5255F">
              <w:rPr>
                <w:rFonts w:ascii="Calibri" w:eastAsia="Times New Roman" w:hAnsi="Calibri" w:cs="Calibri"/>
                <w:color w:val="000000"/>
                <w:lang w:val="en-AU" w:eastAsia="en-AU"/>
              </w:rPr>
              <w:t>$62.85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01_803_0115_1_1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Weekday Night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B5255F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5255F">
              <w:rPr>
                <w:rFonts w:ascii="Calibri" w:eastAsia="Times New Roman" w:hAnsi="Calibri" w:cs="Calibri"/>
                <w:color w:val="000000"/>
                <w:lang w:val="en-AU" w:eastAsia="en-AU"/>
              </w:rPr>
              <w:t>$64.00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01_804_0115_1_1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Saturday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$80.10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01_805_0115_1_1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Sunday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$103.11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01_806_0115_1_1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Public Holiday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$126.11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01_811_0115_1_1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Weekday Daytime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$61.79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01_812_0115_1_1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Weekday Evening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$68.01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01_813_0115_1_1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Weekday Night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$69.26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01_814_0115_1_1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Saturday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$86.68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01_815_0115_1_1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Sunday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$111.58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01_816_0115_1_1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Public Holiday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$136.48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01_832_0115_1_1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Night-Time Sleepover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5D3F78" w:rsidP="0083264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5D3F78">
              <w:rPr>
                <w:rFonts w:ascii="Calibri" w:eastAsia="Times New Roman" w:hAnsi="Calibri" w:cs="Calibri"/>
                <w:color w:val="000000"/>
                <w:lang w:val="en-AU" w:eastAsia="en-AU"/>
              </w:rPr>
              <w:t>$242.53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01_851_0115_1_1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Individualised Living Options - Support Model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</w:tbl>
    <w:p w:rsidR="00EE4EF8" w:rsidRDefault="00EE4EF8">
      <w:pPr>
        <w:rPr>
          <w:rFonts w:ascii="Arial" w:hAnsi="Arial" w:cs="Arial"/>
          <w:b/>
        </w:rPr>
      </w:pPr>
    </w:p>
    <w:tbl>
      <w:tblPr>
        <w:tblStyle w:val="JSSblu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414"/>
        <w:gridCol w:w="4567"/>
      </w:tblGrid>
      <w:tr w:rsidR="003B3602" w:rsidRPr="003B3602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gridSpan w:val="3"/>
            <w:shd w:val="clear" w:color="auto" w:fill="auto"/>
            <w:noWrap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tance with social and community </w:t>
            </w: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participation</w:t>
            </w:r>
          </w:p>
        </w:tc>
      </w:tr>
      <w:tr w:rsidR="003B3602" w:rsidRPr="003B3602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lang w:val="en-AU" w:eastAsia="en-AU"/>
              </w:rPr>
              <w:t>Support Item Number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lang w:val="en-AU" w:eastAsia="en-AU"/>
              </w:rPr>
              <w:t>Support Item Name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lang w:val="en-AU" w:eastAsia="en-AU"/>
              </w:rPr>
              <w:t>Price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01_049_0104_1_1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Establishment Fee For Personal Care/Participation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3134A8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134A8">
              <w:rPr>
                <w:rFonts w:ascii="Calibri" w:eastAsia="Times New Roman" w:hAnsi="Calibri" w:cs="Calibri"/>
                <w:color w:val="000000"/>
                <w:lang w:val="en-AU" w:eastAsia="en-AU"/>
              </w:rPr>
              <w:t>$571.00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430299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01_300_0104_1_1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Activit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ies - Level 1 -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$57.10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430299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01_301_0104_1_1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Activit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ies - Level 1 - Weekday Evening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$62.85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430299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lastRenderedPageBreak/>
              <w:t>01_302_0104_1_1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ities - Level 1 -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$80.10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01_303_0104_1_1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Assistance With Self-Care Activities - 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Level 1 -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$103.11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01_304_0104_1_1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Assistance With Self-Care Activities 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- Level 1 -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$126.11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01_305_0104_1_1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Activities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- Level 1 - Weekday Night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$64.00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01_400_0104_1_1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Activities -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Level 2 -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$61.79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01_401_0104_1_1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Activities -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Level 2 - Weekday Evening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$68.01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01_402_0104_1_1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ities - Level 2 -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$86.68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01_403_0104_1_1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ivities - Level 2 -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$111.58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01_404_0104_1_1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Assistance With Self-Care Activities 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- Level 2 -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$136.48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01_405_0104_1_1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Assistance With Self-Care Activities - Level 2 - 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Weekday Night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$69.26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01_500_0104_1_1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Activities -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Level 3 -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$65.09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01_501_0104_1_1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Activities -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Level 3 - Weekday Evening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$71.64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01_502_0104_1_1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ities - Level 3 -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$91.31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01_503_0104_1_1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ivities - Level 3 -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$117.54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01_504_0104_1_1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Assistance With Self-Care Activities 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- Level 3 -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$143.76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430299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01_505_0104_1_1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Self-Care Activities</w:t>
            </w:r>
            <w:r w:rsid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- Level 3 - Weekday Night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430299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430299">
              <w:rPr>
                <w:rFonts w:ascii="Calibri" w:eastAsia="Times New Roman" w:hAnsi="Calibri" w:cs="Calibri"/>
                <w:color w:val="000000"/>
                <w:lang w:val="en-AU" w:eastAsia="en-AU"/>
              </w:rPr>
              <w:t>$72.96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01_799_0115_1_1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Provider travel - non-labour costs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01_801_0115_1_1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$57.10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01_802_0115_1_1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Weekday Evening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$62.85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01_803_0115_1_1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Weekday Night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$64.00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01_804_0115_1_1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$80.10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01_805_0115_1_1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$103.11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01_806_0115_1_1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Standard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$126.11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01_811_0115_1_1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$61.79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01_812_0115_1_1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Weekday Evening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$68.01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01_813_0115_1_1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Weekday Night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$69.26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lastRenderedPageBreak/>
              <w:t>01_814_0115_1_1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$86.68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01_815_0115_1_1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$111.58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01_816_0115_1_1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High Intensity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$136.48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01_832_0115_1_1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in Supported Independent Living - Night-Time Sleepover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$242.53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01_851_0115_1_1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Individualised Living Options - Support Model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04_049_0104_1_1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Establishment Fee For Personal Care/Participation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6176F3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$571.00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6176F3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04_116_0104_6_1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Community - 1:2 -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Complex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$34.60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04_117_0104_6_1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- 1:2 -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$48.54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04_118_0104_6_1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y - 1:2 - 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$62.48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04_119_0104_6_1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Community - 1:2 - C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omplex - Weekday 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$38.09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04_124_0104_6_1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Community - 1:3 -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Complex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$25.54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04_125_0104_6_1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- 1:3 -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$35.83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04_126_0104_6_1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- 1:3 -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$46.12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04_127_0104_6_1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Community - 1:3 - C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omplex - Weekday 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$28.11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04_130_0104_6_1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- 1:2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Complex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$76.43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04_131_0104_6_1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- 1:3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Complex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$56.41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04_146_0104_6_1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Community - 1:4 -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Complex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$21.01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04_147_0104_6_1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- 1:4 - Complex - Weekday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$23.12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04_148_0104_6_1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- 1:4 -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$29.47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04_149_0104_6_1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y - 1:4 - 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$37.94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04_150_0104_6_1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- 1:4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Complex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$46.40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04_151_0104_6_1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Community - 1:5 -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Complex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$18.29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04_152_0104_6_1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Community - 1:5 - C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omplex - Weekday 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$20.13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04_153_0104_6_1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The Community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- 1:5 -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$25.66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04_154_0104_6_1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y - 1:5 - 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$33.03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04_155_0104_6_1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The Community - 1:5 - Complex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$40.40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lastRenderedPageBreak/>
              <w:t>04_185_0104_6_1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Centre - 1:1 -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Complex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$63.96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04_186_0104_6_1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Centre - 1:1 - C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omplex - Weekday 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$70.18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04_187_0104_6_1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- 1:1 -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$88.85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04_188_0104_6_1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e - 1:1 - 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$113.75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04_189_0104_6_1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- 1:1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Complex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$138.65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04_190_0104_6_1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Centre - 1:2 -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Complex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B70E4A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B70E4A">
              <w:rPr>
                <w:rFonts w:ascii="Calibri" w:eastAsia="Times New Roman" w:hAnsi="Calibri" w:cs="Calibri"/>
                <w:color w:val="000000"/>
                <w:lang w:val="en-AU" w:eastAsia="en-AU"/>
              </w:rPr>
              <w:t>$36.77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04_191_0104_6_1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Centre - 1:2 - C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omplex - Weekday 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$40.26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04_192_0104_6_1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- 1:2 -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$50.71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04_193_0104_6_1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e - 1:2 - 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$64.65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04_194_0104_6_1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- 1:2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Complex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$78.60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04_195_0104_6_1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- 1:3 - Complex -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$27.71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04_196_0104_6_1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Centre - 1:3 - C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omplex - Weekday 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$30.28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04_197_0104_6_1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- 1:3 -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$38.00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04_198_0104_6_1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e - 1:3 - 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$48.29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04_199_0104_6_1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- 1:3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Complex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$58.58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04_200_0104_6_1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Centre - 1:4 -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Complex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$23.18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04_201_0104_6_1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Centre - 1:4 - C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omplex - Weekday 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$25.29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04_202_0104_6_1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- 1:4 -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$31.64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04_203_0104_6_1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e - 1:4 - 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$40.11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04_204_0104_6_1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- 1:4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Complex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$48.57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04_205_0104_6_1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Centre - 1:5 -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Complex - Weekday Daytime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$20.46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04_206_0104_6_1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- 1:5 - Complex -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Weekday Afternoon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$22.30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04_207_0104_6_1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- 1:5 - Complex - Saturday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$27.83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04_208_0104_6_1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Group Activities In A Centr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e - 1:5 - Complex - Sunday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$35.20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6176F3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04_209_0104_6_1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Group Activities In A Centre - 1:5 </w:t>
            </w:r>
            <w:r w:rsidR="006176F3">
              <w:rPr>
                <w:rFonts w:ascii="Calibri" w:eastAsia="Times New Roman" w:hAnsi="Calibri" w:cs="Calibri"/>
                <w:color w:val="000000"/>
                <w:lang w:val="en-AU" w:eastAsia="en-AU"/>
              </w:rPr>
              <w:t>- Complex - Public Holiday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A755C4" w:rsidP="003B3602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A755C4">
              <w:rPr>
                <w:rFonts w:ascii="Calibri" w:eastAsia="Times New Roman" w:hAnsi="Calibri" w:cs="Calibri"/>
                <w:color w:val="000000"/>
                <w:lang w:val="en-AU" w:eastAsia="en-AU"/>
              </w:rPr>
              <w:t>$42.57</w:t>
            </w:r>
          </w:p>
        </w:tc>
      </w:tr>
      <w:tr w:rsidR="003B3602" w:rsidRPr="003B3602" w:rsidTr="00D0324C">
        <w:trPr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04_592_0104_6_1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Activity Based Transport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  <w:tr w:rsidR="003B3602" w:rsidRPr="003B3602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lastRenderedPageBreak/>
              <w:t>04_799_0104_6_1</w:t>
            </w:r>
          </w:p>
        </w:tc>
        <w:tc>
          <w:tcPr>
            <w:tcW w:w="259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Provider travel - non-labour costs</w:t>
            </w:r>
          </w:p>
        </w:tc>
        <w:tc>
          <w:tcPr>
            <w:tcW w:w="1596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</w:tbl>
    <w:p w:rsidR="00D0324C" w:rsidRDefault="00D0324C" w:rsidP="00D30417">
      <w:pPr>
        <w:rPr>
          <w:rFonts w:ascii="Arial" w:hAnsi="Arial" w:cs="Arial"/>
          <w:b/>
        </w:rPr>
      </w:pPr>
    </w:p>
    <w:p w:rsidR="00D0324C" w:rsidRDefault="00D032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34707" w:rsidRPr="00634707" w:rsidRDefault="00634707" w:rsidP="00D30417">
      <w:pPr>
        <w:rPr>
          <w:rFonts w:ascii="Arial" w:hAnsi="Arial" w:cs="Arial"/>
          <w:b/>
        </w:rPr>
      </w:pPr>
      <w:r w:rsidRPr="00634707">
        <w:rPr>
          <w:rFonts w:ascii="Arial" w:hAnsi="Arial" w:cs="Arial"/>
          <w:b/>
        </w:rPr>
        <w:lastRenderedPageBreak/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77"/>
      </w:tblGrid>
      <w:tr w:rsidR="00634707" w:rsidRPr="00634707" w:rsidTr="00D0324C">
        <w:trPr>
          <w:cantSplit/>
          <w:tblHeader/>
        </w:trPr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Version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Version details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Effective Date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Release date</w:t>
            </w:r>
          </w:p>
        </w:tc>
      </w:tr>
      <w:tr w:rsidR="00634707" w:rsidRPr="00634707" w:rsidTr="00D0324C">
        <w:trPr>
          <w:cantSplit/>
        </w:trPr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1.0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First version of services and prices released, contains all NDIS services and prices offered in the ISP program.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1 July 2021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</w:p>
        </w:tc>
      </w:tr>
    </w:tbl>
    <w:p w:rsidR="00F30A50" w:rsidRPr="00634707" w:rsidRDefault="00F30A50" w:rsidP="00D30417">
      <w:pPr>
        <w:tabs>
          <w:tab w:val="left" w:pos="9015"/>
        </w:tabs>
        <w:rPr>
          <w:rFonts w:ascii="Arial" w:hAnsi="Arial" w:cs="Arial"/>
        </w:rPr>
      </w:pPr>
    </w:p>
    <w:sectPr w:rsidR="00F30A50" w:rsidRPr="00634707" w:rsidSect="00634707">
      <w:headerReference w:type="default" r:id="rId8"/>
      <w:footerReference w:type="default" r:id="rId9"/>
      <w:pgSz w:w="16838" w:h="11906" w:orient="landscape"/>
      <w:pgMar w:top="1985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34" w:rsidRDefault="005E2534" w:rsidP="0018772F">
      <w:pPr>
        <w:spacing w:after="0" w:line="240" w:lineRule="auto"/>
      </w:pPr>
      <w:r>
        <w:separator/>
      </w:r>
    </w:p>
  </w:endnote>
  <w:endnote w:type="continuationSeparator" w:id="0">
    <w:p w:rsidR="005E2534" w:rsidRDefault="005E2534" w:rsidP="001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F8" w:rsidRPr="00D30417" w:rsidRDefault="00EE4EF8" w:rsidP="00D30417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 xml:space="preserve">Page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 w:rsidR="00FC59FB">
      <w:rPr>
        <w:rFonts w:ascii="Arial Narrow" w:hAnsi="Arial Narrow"/>
        <w:noProof/>
      </w:rPr>
      <w:t>6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</w:rPr>
      <w:t xml:space="preserve"> of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</w:rPr>
      <w:instrText xml:space="preserve"> NUMPAGES  </w:instrText>
    </w:r>
    <w:r>
      <w:rPr>
        <w:rFonts w:ascii="Arial Narrow" w:hAnsi="Arial Narrow"/>
        <w:sz w:val="24"/>
        <w:szCs w:val="24"/>
      </w:rPr>
      <w:fldChar w:fldCharType="separate"/>
    </w:r>
    <w:r w:rsidR="00FC59FB">
      <w:rPr>
        <w:rFonts w:ascii="Arial Narrow" w:hAnsi="Arial Narrow"/>
        <w:noProof/>
      </w:rPr>
      <w:t>6</w:t>
    </w:r>
    <w:r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34" w:rsidRDefault="005E2534" w:rsidP="0018772F">
      <w:pPr>
        <w:spacing w:after="0" w:line="240" w:lineRule="auto"/>
      </w:pPr>
      <w:r>
        <w:separator/>
      </w:r>
    </w:p>
  </w:footnote>
  <w:footnote w:type="continuationSeparator" w:id="0">
    <w:p w:rsidR="005E2534" w:rsidRDefault="005E2534" w:rsidP="0018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F8" w:rsidRPr="005C0414" w:rsidRDefault="00EE4EF8" w:rsidP="005C0414">
    <w:pPr>
      <w:pStyle w:val="Title"/>
      <w:spacing w:after="120"/>
      <w:jc w:val="left"/>
      <w:rPr>
        <w:b w:val="0"/>
        <w:sz w:val="24"/>
      </w:rPr>
    </w:pPr>
    <w:r>
      <w:rPr>
        <w:b w:val="0"/>
        <w:noProof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E8CE0AB" wp14:editId="0D93E8A6">
          <wp:simplePos x="0" y="0"/>
          <wp:positionH relativeFrom="margin">
            <wp:posOffset>7474585</wp:posOffset>
          </wp:positionH>
          <wp:positionV relativeFrom="paragraph">
            <wp:posOffset>-129540</wp:posOffset>
          </wp:positionV>
          <wp:extent cx="1609725" cy="809625"/>
          <wp:effectExtent l="0" t="0" r="9525" b="9525"/>
          <wp:wrapTight wrapText="bothSides">
            <wp:wrapPolygon edited="0">
              <wp:start x="0" y="0"/>
              <wp:lineTo x="0" y="21346"/>
              <wp:lineTo x="21472" y="21346"/>
              <wp:lineTo x="2147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24"/>
      </w:rPr>
      <w:t>NDIS Services and Prices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4BB"/>
    <w:multiLevelType w:val="hybridMultilevel"/>
    <w:tmpl w:val="F0E2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B"/>
    <w:rsid w:val="00047EEB"/>
    <w:rsid w:val="00054DCA"/>
    <w:rsid w:val="00125669"/>
    <w:rsid w:val="0018772F"/>
    <w:rsid w:val="001A7E41"/>
    <w:rsid w:val="00200B18"/>
    <w:rsid w:val="0027081E"/>
    <w:rsid w:val="003134A8"/>
    <w:rsid w:val="00396D67"/>
    <w:rsid w:val="003B3602"/>
    <w:rsid w:val="00430299"/>
    <w:rsid w:val="0047321A"/>
    <w:rsid w:val="005C0414"/>
    <w:rsid w:val="005D3F78"/>
    <w:rsid w:val="005E2534"/>
    <w:rsid w:val="005F54DA"/>
    <w:rsid w:val="006176F3"/>
    <w:rsid w:val="00634707"/>
    <w:rsid w:val="006A4089"/>
    <w:rsid w:val="007045F9"/>
    <w:rsid w:val="00711365"/>
    <w:rsid w:val="007816BA"/>
    <w:rsid w:val="007A2DA7"/>
    <w:rsid w:val="007E6150"/>
    <w:rsid w:val="00832644"/>
    <w:rsid w:val="00955516"/>
    <w:rsid w:val="009A3908"/>
    <w:rsid w:val="00A16426"/>
    <w:rsid w:val="00A3222A"/>
    <w:rsid w:val="00A755C4"/>
    <w:rsid w:val="00A85180"/>
    <w:rsid w:val="00B5255F"/>
    <w:rsid w:val="00B70E4A"/>
    <w:rsid w:val="00C05678"/>
    <w:rsid w:val="00C21A01"/>
    <w:rsid w:val="00C34D1B"/>
    <w:rsid w:val="00C64810"/>
    <w:rsid w:val="00D0324C"/>
    <w:rsid w:val="00D30417"/>
    <w:rsid w:val="00D96E40"/>
    <w:rsid w:val="00DA0055"/>
    <w:rsid w:val="00EC50CC"/>
    <w:rsid w:val="00EE4EF8"/>
    <w:rsid w:val="00F30A50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7260"/>
  <w15:docId w15:val="{E7B9B155-B416-445D-8C3F-955DAD1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89"/>
    <w:pPr>
      <w:ind w:left="720"/>
      <w:contextualSpacing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4089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089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4089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089"/>
    <w:rPr>
      <w:rFonts w:ascii="Calibri" w:eastAsia="Calibri" w:hAnsi="Calibri" w:cs="Times New Roman"/>
      <w:lang w:val="en-AU"/>
    </w:rPr>
  </w:style>
  <w:style w:type="paragraph" w:styleId="Title">
    <w:name w:val="Title"/>
    <w:basedOn w:val="Normal"/>
    <w:link w:val="TitleChar"/>
    <w:qFormat/>
    <w:rsid w:val="005C041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5C0414"/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SSOrange">
    <w:name w:val="JSS Orange"/>
    <w:basedOn w:val="TableNormal"/>
    <w:uiPriority w:val="99"/>
    <w:rsid w:val="00D0324C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FF8200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FFC07F"/>
      </w:tcPr>
    </w:tblStylePr>
  </w:style>
  <w:style w:type="table" w:customStyle="1" w:styleId="JSSblue">
    <w:name w:val="JSS blue"/>
    <w:basedOn w:val="TableNormal"/>
    <w:uiPriority w:val="99"/>
    <w:rsid w:val="003B3602"/>
    <w:pPr>
      <w:spacing w:after="0" w:line="240" w:lineRule="auto"/>
    </w:pPr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004C97"/>
      </w:tcPr>
    </w:tblStylePr>
    <w:tblStylePr w:type="band2Horz">
      <w:tblPr/>
      <w:tcPr>
        <w:shd w:val="clear" w:color="auto" w:fill="7FA5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szlaba\AppData\Roaming\Microsoft\Templates\JSS%20Templates\Generi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130C-D322-43D6-BD08-B51D40C2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Minutes Template</Template>
  <TotalTime>386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ekuszlaba</dc:creator>
  <cp:lastModifiedBy>Xavier Balkin</cp:lastModifiedBy>
  <cp:revision>13</cp:revision>
  <dcterms:created xsi:type="dcterms:W3CDTF">2021-03-29T03:13:00Z</dcterms:created>
  <dcterms:modified xsi:type="dcterms:W3CDTF">2021-11-24T06:02:00Z</dcterms:modified>
</cp:coreProperties>
</file>